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072124fe3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REMO AS, org.nr 983 453 821,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48d33f62d5044459"/>
      <w:footerReference xmlns:r="http://schemas.openxmlformats.org/officeDocument/2006/relationships" w:type="default" r:id="Rcc45970d77a0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33f62d5044459" /><Relationship Type="http://schemas.openxmlformats.org/officeDocument/2006/relationships/footer" Target="/word/footer1.xml" Id="Rcc45970d77a04436" /></Relationships>
</file>