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d52eb9ca0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BONDELAG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BONDELAG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df5a21994f49f7"/>
      <w:footerReference xmlns:r="http://schemas.openxmlformats.org/officeDocument/2006/relationships" w:type="default" r:id="R28ffe559d765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BONDELAG   ·   Org.nr 983 930 476   ·   c/o Anna Henriette Veim Eikje, Eikje 9   ·   5565 TYSVÆRVÅG   ·   as-eikje@online.no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f5a21994f49f7" /><Relationship Type="http://schemas.openxmlformats.org/officeDocument/2006/relationships/footer" Target="/word/footer1.xml" Id="R28ffe559d7654a66" /></Relationships>
</file>