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5052fecd4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Edland,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HAUKELIFJELL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HAUKELIFJELL UTVIKLING AS</w:t>
      </w:r>
    </w:p>
    <w:sectPr>
      <w:headerReference xmlns:r="http://schemas.openxmlformats.org/officeDocument/2006/relationships" w:type="default" r:id="R7a6e5e760f144f5a"/>
      <w:footerReference xmlns:r="http://schemas.openxmlformats.org/officeDocument/2006/relationships" w:type="default" r:id="R06b867984c27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e5e760f144f5a" /><Relationship Type="http://schemas.openxmlformats.org/officeDocument/2006/relationships/footer" Target="/word/footer1.xml" Id="R06b867984c274d2c" /></Relationships>
</file>