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588bf8d3f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ADIFICO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ADIFICO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f3d76a14740d1"/>
      <w:footerReference xmlns:r="http://schemas.openxmlformats.org/officeDocument/2006/relationships" w:type="default" r:id="Ra749c7a5aaa6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f3d76a14740d1" /><Relationship Type="http://schemas.openxmlformats.org/officeDocument/2006/relationships/footer" Target="/word/footer1.xml" Id="Ra749c7a5aaa64c01" /></Relationships>
</file>