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b1ebc9d4946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MØLLER MOBILITY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MØLLER MOBILITY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8bff839796480e"/>
      <w:footerReference xmlns:r="http://schemas.openxmlformats.org/officeDocument/2006/relationships" w:type="default" r:id="Rc0d182ebeb07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bff839796480e" /><Relationship Type="http://schemas.openxmlformats.org/officeDocument/2006/relationships/footer" Target="/word/footer1.xml" Id="Rc0d182ebeb074576" /></Relationships>
</file>