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36b965fd4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K.JACOBSEN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9fdffa2ed7c44690"/>
      <w:footerReference xmlns:r="http://schemas.openxmlformats.org/officeDocument/2006/relationships" w:type="default" r:id="R0ab5019a7f2d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ffa2ed7c44690" /><Relationship Type="http://schemas.openxmlformats.org/officeDocument/2006/relationships/footer" Target="/word/footer1.xml" Id="R0ab5019a7f2d474f" /></Relationships>
</file>