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f7caec12c740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EIENDOMSHUSET MALLING &amp; CO AS</w:t>
      </w:r>
    </w:p>
    <w:sectPr>
      <w:headerReference xmlns:r="http://schemas.openxmlformats.org/officeDocument/2006/relationships" w:type="default" r:id="R40f1678b1fb6490f"/>
      <w:footerReference xmlns:r="http://schemas.openxmlformats.org/officeDocument/2006/relationships" w:type="default" r:id="R593c69e58ede47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EIENDOMSHUSET MALLING &amp; CO AS   ·   Org.nr 984 955 189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EIENDOMSHUSET MALLING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f1678b1fb6490f" /><Relationship Type="http://schemas.openxmlformats.org/officeDocument/2006/relationships/footer" Target="/word/footer1.xml" Id="R593c69e58ede4720" /></Relationships>
</file>