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bfa0b3464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DALA ØKONOMI AS, org.nr 985 282 013,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6475282edada46b9"/>
      <w:footerReference xmlns:r="http://schemas.openxmlformats.org/officeDocument/2006/relationships" w:type="default" r:id="R2e709705d338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5282edada46b9" /><Relationship Type="http://schemas.openxmlformats.org/officeDocument/2006/relationships/footer" Target="/word/footer1.xml" Id="R2e709705d3384dca" /></Relationships>
</file>