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3f5d4203c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AS</w:t>
      </w:r>
    </w:p>
    <w:sectPr>
      <w:headerReference xmlns:r="http://schemas.openxmlformats.org/officeDocument/2006/relationships" w:type="default" r:id="Rc741a528e72b46ec"/>
      <w:footerReference xmlns:r="http://schemas.openxmlformats.org/officeDocument/2006/relationships" w:type="default" r:id="R7fbafe3a679c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1a528e72b46ec" /><Relationship Type="http://schemas.openxmlformats.org/officeDocument/2006/relationships/footer" Target="/word/footer1.xml" Id="R7fbafe3a679c4adc" /></Relationships>
</file>