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ec40e264e47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VEKSTRA EIER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VEKSTRA EIER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66759367f84ee1"/>
      <w:footerReference xmlns:r="http://schemas.openxmlformats.org/officeDocument/2006/relationships" w:type="default" r:id="Rbdb9638e0561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6759367f84ee1" /><Relationship Type="http://schemas.openxmlformats.org/officeDocument/2006/relationships/footer" Target="/word/footer1.xml" Id="Rbdb9638e05614578" /></Relationships>
</file>