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a9289a9d449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MUSHOM INVEST AS, org.nr 986 294 708,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dbfd495e69ac451d"/>
      <w:footerReference xmlns:r="http://schemas.openxmlformats.org/officeDocument/2006/relationships" w:type="default" r:id="Rd0a41faff17d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d495e69ac451d" /><Relationship Type="http://schemas.openxmlformats.org/officeDocument/2006/relationships/footer" Target="/word/footer1.xml" Id="Rd0a41faff17d4b3b" /></Relationships>
</file>