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d1decd45249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MELHUS REGNSKAPSLAG SA, org.nr 986 676 821,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0468d596f1264c55"/>
      <w:footerReference xmlns:r="http://schemas.openxmlformats.org/officeDocument/2006/relationships" w:type="default" r:id="R5079fe853e31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8d596f1264c55" /><Relationship Type="http://schemas.openxmlformats.org/officeDocument/2006/relationships/footer" Target="/word/footer1.xml" Id="R5079fe853e3149f0" /></Relationships>
</file>