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ea6a7a0ef4d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ABRAFAM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ABRAFAM HOLDING AS</w:t>
      </w:r>
    </w:p>
    <w:sectPr>
      <w:headerReference xmlns:r="http://schemas.openxmlformats.org/officeDocument/2006/relationships" w:type="default" r:id="R05b0757210c14459"/>
      <w:footerReference xmlns:r="http://schemas.openxmlformats.org/officeDocument/2006/relationships" w:type="default" r:id="R6bd9b4517ae6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0757210c14459" /><Relationship Type="http://schemas.openxmlformats.org/officeDocument/2006/relationships/footer" Target="/word/footer1.xml" Id="R6bd9b4517ae642bc" /></Relationships>
</file>