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4ac09009a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PRICEWATERHOUSECOOPERS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7bd9165cc4544172"/>
      <w:footerReference xmlns:r="http://schemas.openxmlformats.org/officeDocument/2006/relationships" w:type="default" r:id="R71eea612d69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9165cc4544172" /><Relationship Type="http://schemas.openxmlformats.org/officeDocument/2006/relationships/footer" Target="/word/footer1.xml" Id="R71eea612d6994029" /></Relationships>
</file>