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b2f0f5071b44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MELUM MØLLE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MELUM MØLLE AS</w:t>
      </w:r>
    </w:p>
    <w:sectPr>
      <w:headerReference xmlns:r="http://schemas.openxmlformats.org/officeDocument/2006/relationships" w:type="default" r:id="Rc1f41381a7624a4a"/>
      <w:footerReference xmlns:r="http://schemas.openxmlformats.org/officeDocument/2006/relationships" w:type="default" r:id="R67390968f6a746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MELUM MØLLE AS   ·   Org.nr 987 050 098   ·   Tjuvholmen, Olav Selvaags plass 5   ·   0252 OSLO   ·   Tlf. 22 50 95 06   ·   ct@melumm.no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MELUM MØLLE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f41381a7624a4a" /><Relationship Type="http://schemas.openxmlformats.org/officeDocument/2006/relationships/footer" Target="/word/footer1.xml" Id="R67390968f6a7465b" /></Relationships>
</file>