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572bc459c4f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INVEST AS</w:t>
      </w:r>
    </w:p>
    <w:sectPr>
      <w:headerReference xmlns:r="http://schemas.openxmlformats.org/officeDocument/2006/relationships" w:type="default" r:id="Recf729dd9a204dee"/>
      <w:footerReference xmlns:r="http://schemas.openxmlformats.org/officeDocument/2006/relationships" w:type="default" r:id="Rec7acce7a7ba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INVEST AS   ·   Org.nr 987 059 419   ·   c/o Hvalfangstens Hus AS, Strandpromenaden 9   ·   3208 SANDEFJORD   ·   jahre@mac.com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f729dd9a204dee" /><Relationship Type="http://schemas.openxmlformats.org/officeDocument/2006/relationships/footer" Target="/word/footer1.xml" Id="Rec7acce7a7ba450e" /></Relationships>
</file>