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5e148c083b48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GROUP AS</w:t>
      </w:r>
    </w:p>
    <w:sectPr>
      <w:headerReference xmlns:r="http://schemas.openxmlformats.org/officeDocument/2006/relationships" w:type="default" r:id="R4738ed768cd44909"/>
      <w:footerReference xmlns:r="http://schemas.openxmlformats.org/officeDocument/2006/relationships" w:type="default" r:id="Rf60edf16f9da48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GROUP AS   ·   Org.nr 987 260 335   ·   Dronning Eufemias gate 16   ·   0191 OSLO   ·   Tlf. 06731   ·   post@viewledger.com   ·   www.viewledger.no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38ed768cd44909" /><Relationship Type="http://schemas.openxmlformats.org/officeDocument/2006/relationships/footer" Target="/word/footer1.xml" Id="Rf60edf16f9da4822" /></Relationships>
</file>