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cf4f02a9e442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VALG AS, org.nr 987 490 381,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Veavågen,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VALG AS</w:t>
      </w:r>
    </w:p>
    <w:sectPr>
      <w:headerReference xmlns:r="http://schemas.openxmlformats.org/officeDocument/2006/relationships" w:type="default" r:id="Rfa1b918616c34c8c"/>
      <w:footerReference xmlns:r="http://schemas.openxmlformats.org/officeDocument/2006/relationships" w:type="default" r:id="Rbe5649900b8940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VALG AS   ·   Org.nr 987 490 381   ·   Bleikmyrvegen 44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1b918616c34c8c" /><Relationship Type="http://schemas.openxmlformats.org/officeDocument/2006/relationships/footer" Target="/word/footer1.xml" Id="Rbe5649900b8940f0" /></Relationships>
</file>