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98c8b6f97d49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REVISOR-PARTNER AS</w:t>
      </w:r>
    </w:p>
    <w:sectPr>
      <w:headerReference xmlns:r="http://schemas.openxmlformats.org/officeDocument/2006/relationships" w:type="default" r:id="Raac79b5863d64b12"/>
      <w:footerReference xmlns:r="http://schemas.openxmlformats.org/officeDocument/2006/relationships" w:type="default" r:id="R699c620f4d6249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REVISOR-PARTNER AS   ·   Org.nr 987 655 887   ·   Damsgårdsveien 143   ·   5160 LAKSEVÅG   ·   Tlf. 55 20 79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REVISOR-PARTNER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c79b5863d64b12" /><Relationship Type="http://schemas.openxmlformats.org/officeDocument/2006/relationships/footer" Target="/word/footer1.xml" Id="R699c620f4d6249cb" /></Relationships>
</file>