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fba174fa5b4a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 HOLDING AS</w:t>
      </w:r>
    </w:p>
    <w:sectPr>
      <w:headerReference xmlns:r="http://schemas.openxmlformats.org/officeDocument/2006/relationships" w:type="default" r:id="Ref2bf37bbfa54ed0"/>
      <w:footerReference xmlns:r="http://schemas.openxmlformats.org/officeDocument/2006/relationships" w:type="default" r:id="R412aedc6e78b45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 HOLDING AS   ·   Org.nr 987 995 777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2bf37bbfa54ed0" /><Relationship Type="http://schemas.openxmlformats.org/officeDocument/2006/relationships/footer" Target="/word/footer1.xml" Id="R412aedc6e78b4506" /></Relationships>
</file>