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8ecf8f8c6c40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 HOLDING AS</w:t>
      </w:r>
    </w:p>
    <w:sectPr>
      <w:headerReference xmlns:r="http://schemas.openxmlformats.org/officeDocument/2006/relationships" w:type="default" r:id="R38a2805e52bb493b"/>
      <w:footerReference xmlns:r="http://schemas.openxmlformats.org/officeDocument/2006/relationships" w:type="default" r:id="R1c50efe57fcc46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 HOLDING AS   ·   Org.nr 987 995 777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a2805e52bb493b" /><Relationship Type="http://schemas.openxmlformats.org/officeDocument/2006/relationships/footer" Target="/word/footer1.xml" Id="R1c50efe57fcc46ff" /></Relationships>
</file>