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26e675ac8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 LAPPEN STJØRDAL-MERÅKER TRAFIKKSKOLE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eb325548b8414bf8"/>
      <w:footerReference xmlns:r="http://schemas.openxmlformats.org/officeDocument/2006/relationships" w:type="default" r:id="Ra6da764fe4b5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25548b8414bf8" /><Relationship Type="http://schemas.openxmlformats.org/officeDocument/2006/relationships/footer" Target="/word/footer1.xml" Id="Ra6da764fe4b546cb" /></Relationships>
</file>