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aec53ccb5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SYFRAS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78db4641497b4033"/>
      <w:footerReference xmlns:r="http://schemas.openxmlformats.org/officeDocument/2006/relationships" w:type="default" r:id="R52b835100ece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b4641497b4033" /><Relationship Type="http://schemas.openxmlformats.org/officeDocument/2006/relationships/footer" Target="/word/footer1.xml" Id="R52b835100ece4c02" /></Relationships>
</file>