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a61c35e2043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BØMA AS</w:t>
      </w:r>
    </w:p>
    <w:sectPr>
      <w:headerReference xmlns:r="http://schemas.openxmlformats.org/officeDocument/2006/relationships" w:type="default" r:id="R4cc9b64acd2a47bb"/>
      <w:footerReference xmlns:r="http://schemas.openxmlformats.org/officeDocument/2006/relationships" w:type="default" r:id="Ra0fbd610668a43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BØMA AS   ·   Org.nr 988 767 646   ·   c/o Jan Børre Winther, Lumber brygge 42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c9b64acd2a47bb" /><Relationship Type="http://schemas.openxmlformats.org/officeDocument/2006/relationships/footer" Target="/word/footer1.xml" Id="Ra0fbd610668a43e8" /></Relationships>
</file>