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714ec7c5b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HOLLØKKEN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HOLLØKKEN INVEST AS</w:t>
      </w:r>
    </w:p>
    <w:sectPr>
      <w:headerReference xmlns:r="http://schemas.openxmlformats.org/officeDocument/2006/relationships" w:type="default" r:id="R0598c3eb0cbb4a5f"/>
      <w:footerReference xmlns:r="http://schemas.openxmlformats.org/officeDocument/2006/relationships" w:type="default" r:id="R37c7d7c80cbe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HOLLØKKEN INVEST AS   ·   Org.nr 988 919 373   ·   Bruksenhetsnummer H0702, Lille Bislett 26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HOLLØKKEN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8c3eb0cbb4a5f" /><Relationship Type="http://schemas.openxmlformats.org/officeDocument/2006/relationships/footer" Target="/word/footer1.xml" Id="R37c7d7c80cbe4b0c" /></Relationships>
</file>