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28b3f5d18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HOLDING AS</w:t>
      </w:r>
    </w:p>
    <w:sectPr>
      <w:headerReference xmlns:r="http://schemas.openxmlformats.org/officeDocument/2006/relationships" w:type="default" r:id="R269326efcb3844ee"/>
      <w:footerReference xmlns:r="http://schemas.openxmlformats.org/officeDocument/2006/relationships" w:type="default" r:id="Rf1209270c436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326efcb3844ee" /><Relationship Type="http://schemas.openxmlformats.org/officeDocument/2006/relationships/footer" Target="/word/footer1.xml" Id="Rf1209270c4364abb" /></Relationships>
</file>