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99d3cfeb9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LYDIAEMILIE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LYDIAEMILIE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82358a3e394e47"/>
      <w:footerReference xmlns:r="http://schemas.openxmlformats.org/officeDocument/2006/relationships" w:type="default" r:id="R67fa7da2631b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LYDIAEMILIE AS   ·   Org.nr 988 938 254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LYDIAEMILIE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2358a3e394e47" /><Relationship Type="http://schemas.openxmlformats.org/officeDocument/2006/relationships/footer" Target="/word/footer1.xml" Id="R67fa7da2631b4702" /></Relationships>
</file>