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20244519b4b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TORBJØRN SALVESEN AS</w:t>
      </w:r>
    </w:p>
    <w:sectPr>
      <w:headerReference xmlns:r="http://schemas.openxmlformats.org/officeDocument/2006/relationships" w:type="default" r:id="Ra34e4a0f5f3844b8"/>
      <w:footerReference xmlns:r="http://schemas.openxmlformats.org/officeDocument/2006/relationships" w:type="default" r:id="Rabfa88215b8e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4e4a0f5f3844b8" /><Relationship Type="http://schemas.openxmlformats.org/officeDocument/2006/relationships/footer" Target="/word/footer1.xml" Id="Rabfa88215b8e4880" /></Relationships>
</file>