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3fac96402f47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ABACS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ABACS AS</w:t>
      </w:r>
    </w:p>
    <w:sectPr>
      <w:headerReference xmlns:r="http://schemas.openxmlformats.org/officeDocument/2006/relationships" w:type="default" r:id="Rb90aa6ac5c424478"/>
      <w:footerReference xmlns:r="http://schemas.openxmlformats.org/officeDocument/2006/relationships" w:type="default" r:id="R6c09ff63ab434a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ABACS AS   ·   Org.nr 988 976 881   ·   Framvegen 8   ·   6007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0aa6ac5c424478" /><Relationship Type="http://schemas.openxmlformats.org/officeDocument/2006/relationships/footer" Target="/word/footer1.xml" Id="R6c09ff63ab434ac8" /></Relationships>
</file>