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bec51213c4f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HAMRE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HAMRE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bc4f47c2c24c8e"/>
      <w:footerReference xmlns:r="http://schemas.openxmlformats.org/officeDocument/2006/relationships" w:type="default" r:id="R82e2e9d96e65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HAMRE INVESTERING AS   ·   Org.nr 989 001 515   ·   Ragnhilds gate 94   ·   4044 HAFRSFJORD   ·   heidi@steamkaffebar.no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HAMRE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c4f47c2c24c8e" /><Relationship Type="http://schemas.openxmlformats.org/officeDocument/2006/relationships/footer" Target="/word/footer1.xml" Id="R82e2e9d96e6544e6" /></Relationships>
</file>