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e1d3366e344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TOSTERUD HOLDING AS</w:t>
      </w:r>
    </w:p>
    <w:sectPr>
      <w:headerReference xmlns:r="http://schemas.openxmlformats.org/officeDocument/2006/relationships" w:type="default" r:id="R2d147bf83d4e40b7"/>
      <w:footerReference xmlns:r="http://schemas.openxmlformats.org/officeDocument/2006/relationships" w:type="default" r:id="R494e13c6697f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TOSTERUD HOLDING AS   ·   Org.nr 989 011 626   ·   Leilighet 803, Gjerdrumsgata 24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TOSTERUD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147bf83d4e40b7" /><Relationship Type="http://schemas.openxmlformats.org/officeDocument/2006/relationships/footer" Target="/word/footer1.xml" Id="R494e13c6697f47a4" /></Relationships>
</file>