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6a16bf52d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ØSTLIE HOLDING AS</w:t>
      </w:r>
    </w:p>
    <w:sectPr>
      <w:headerReference xmlns:r="http://schemas.openxmlformats.org/officeDocument/2006/relationships" w:type="default" r:id="R094a78a41b4d447f"/>
      <w:footerReference xmlns:r="http://schemas.openxmlformats.org/officeDocument/2006/relationships" w:type="default" r:id="R76fedb4d5825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ØSTLIE HOLDING AS   ·   Org.nr 989 011 855   ·   Stuttvegen 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a78a41b4d447f" /><Relationship Type="http://schemas.openxmlformats.org/officeDocument/2006/relationships/footer" Target="/word/footer1.xml" Id="R76fedb4d58254dfd" /></Relationships>
</file>