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f2a4e86b464a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a5a68e9e9bf4aa2"/>
      <w:footerReference xmlns:r="http://schemas.openxmlformats.org/officeDocument/2006/relationships" w:type="default" r:id="R89f97783530144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RUSTAD INVEST AS   ·   Org.nr 989 024 817   ·   Welding Olsens vei 3   ·   0694 OSLO   ·   Tlf. 22 28 58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a68e9e9bf4aa2" /><Relationship Type="http://schemas.openxmlformats.org/officeDocument/2006/relationships/footer" Target="/word/footer1.xml" Id="R89f9778353014468" /></Relationships>
</file>