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2cc67239c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HAGEBYVEIEN 27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d6c9150642c84a85"/>
      <w:footerReference xmlns:r="http://schemas.openxmlformats.org/officeDocument/2006/relationships" w:type="default" r:id="R1f2d6b78c31b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9150642c84a85" /><Relationship Type="http://schemas.openxmlformats.org/officeDocument/2006/relationships/footer" Target="/word/footer1.xml" Id="R1f2d6b78c31b405b" /></Relationships>
</file>