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880b3a01640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ABETOR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08bd5c9b5ebc4392"/>
      <w:footerReference xmlns:r="http://schemas.openxmlformats.org/officeDocument/2006/relationships" w:type="default" r:id="Rfa2da25b9a9a44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bd5c9b5ebc4392" /><Relationship Type="http://schemas.openxmlformats.org/officeDocument/2006/relationships/footer" Target="/word/footer1.xml" Id="Rfa2da25b9a9a4481" /></Relationships>
</file>