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1da57b82f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GASTROMIA CONSULTING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GASTROMIA CONSULTING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27d8a5a704aad"/>
      <w:footerReference xmlns:r="http://schemas.openxmlformats.org/officeDocument/2006/relationships" w:type="default" r:id="R577f095136a5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27d8a5a704aad" /><Relationship Type="http://schemas.openxmlformats.org/officeDocument/2006/relationships/footer" Target="/word/footer1.xml" Id="R577f095136a5472b" /></Relationships>
</file>