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4fc6057f2e44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ØSTHAGEN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ØSTHAGEN INVEST AS</w:t>
      </w:r>
    </w:p>
    <w:sectPr>
      <w:headerReference xmlns:r="http://schemas.openxmlformats.org/officeDocument/2006/relationships" w:type="default" r:id="Rbee2933f9e654955"/>
      <w:footerReference xmlns:r="http://schemas.openxmlformats.org/officeDocument/2006/relationships" w:type="default" r:id="R4ffc4e7e3b2f45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ØSTHAGEN INVEST AS   ·   Org.nr 989 089 595   ·   Østhagvegen 43   ·   2387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ØSTHAGEN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e2933f9e654955" /><Relationship Type="http://schemas.openxmlformats.org/officeDocument/2006/relationships/footer" Target="/word/footer1.xml" Id="R4ffc4e7e3b2f455a" /></Relationships>
</file>