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92f2a95d5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1930d32288584ab9"/>
      <w:footerReference xmlns:r="http://schemas.openxmlformats.org/officeDocument/2006/relationships" w:type="default" r:id="Rac19e6ecf287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0d32288584ab9" /><Relationship Type="http://schemas.openxmlformats.org/officeDocument/2006/relationships/footer" Target="/word/footer1.xml" Id="Rac19e6ecf2874c5a" /></Relationships>
</file>