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36724080f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SBHI INVEST AS, org.nr 989 092 189,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a4796861ca194d70"/>
      <w:footerReference xmlns:r="http://schemas.openxmlformats.org/officeDocument/2006/relationships" w:type="default" r:id="Rc2c37eb5cf3f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96861ca194d70" /><Relationship Type="http://schemas.openxmlformats.org/officeDocument/2006/relationships/footer" Target="/word/footer1.xml" Id="Rc2c37eb5cf3f4624" /></Relationships>
</file>