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364b9fd3c846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SBHI INVEST AS</w:t>
      </w:r>
    </w:p>
    <w:sectPr>
      <w:headerReference xmlns:r="http://schemas.openxmlformats.org/officeDocument/2006/relationships" w:type="default" r:id="R97957d4a791b480d"/>
      <w:footerReference xmlns:r="http://schemas.openxmlformats.org/officeDocument/2006/relationships" w:type="default" r:id="Rbb167beece9f47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SBHI INVEST AS   ·   Org.nr 989 092 189   ·   Fortunen 4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SBHI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957d4a791b480d" /><Relationship Type="http://schemas.openxmlformats.org/officeDocument/2006/relationships/footer" Target="/word/footer1.xml" Id="Rbb167beece9f475a" /></Relationships>
</file>