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42b9e12204e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VEIBY AKONTO AS</w:t>
      </w:r>
    </w:p>
    <w:sectPr>
      <w:headerReference xmlns:r="http://schemas.openxmlformats.org/officeDocument/2006/relationships" w:type="default" r:id="R1f085d3e1ea749cf"/>
      <w:footerReference xmlns:r="http://schemas.openxmlformats.org/officeDocument/2006/relationships" w:type="default" r:id="R7f40fcc95b02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85d3e1ea749cf" /><Relationship Type="http://schemas.openxmlformats.org/officeDocument/2006/relationships/footer" Target="/word/footer1.xml" Id="R7f40fcc95b024461" /></Relationships>
</file>