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194523c7e4d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KRISTIANS AND AS</w:t>
      </w:r>
    </w:p>
    <w:sectPr>
      <w:headerReference xmlns:r="http://schemas.openxmlformats.org/officeDocument/2006/relationships" w:type="default" r:id="R9a1f7b13e5dd4853"/>
      <w:footerReference xmlns:r="http://schemas.openxmlformats.org/officeDocument/2006/relationships" w:type="default" r:id="Ra929503c163d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KRISTIANS AND AS   ·   Org.nr 989 124 722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KRISTIANS 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f7b13e5dd4853" /><Relationship Type="http://schemas.openxmlformats.org/officeDocument/2006/relationships/footer" Target="/word/footer1.xml" Id="Ra929503c163d4ac7" /></Relationships>
</file>