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565f3344bd45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TAAS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TAAS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24b74e54764581"/>
      <w:footerReference xmlns:r="http://schemas.openxmlformats.org/officeDocument/2006/relationships" w:type="default" r:id="Ra502dbf50a5347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TAAS INVEST AS   ·   Org.nr 989 149 113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TAAS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24b74e54764581" /><Relationship Type="http://schemas.openxmlformats.org/officeDocument/2006/relationships/footer" Target="/word/footer1.xml" Id="Ra502dbf50a534743" /></Relationships>
</file>