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16c5725b2249c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Sistranda,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MÅSØVAL INVEST AS</w:t>
      </w:r>
    </w:p>
    <w:sectPr>
      <w:headerReference xmlns:r="http://schemas.openxmlformats.org/officeDocument/2006/relationships" w:type="default" r:id="Rca7190aca76a4c01"/>
      <w:footerReference xmlns:r="http://schemas.openxmlformats.org/officeDocument/2006/relationships" w:type="default" r:id="R85b2547f0d1c42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MÅSØVAL INVEST AS   ·   Org.nr 989 161 059   ·   Nordfrøyveien 413   ·   7260 SISTRANDA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MÅSØVAL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7190aca76a4c01" /><Relationship Type="http://schemas.openxmlformats.org/officeDocument/2006/relationships/footer" Target="/word/footer1.xml" Id="R85b2547f0d1c42e4" /></Relationships>
</file>