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c31e16638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DIVINO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DIVINO HOLDING AS</w:t>
      </w:r>
    </w:p>
    <w:sectPr>
      <w:headerReference xmlns:r="http://schemas.openxmlformats.org/officeDocument/2006/relationships" w:type="default" r:id="Rb9c214383a084603"/>
      <w:footerReference xmlns:r="http://schemas.openxmlformats.org/officeDocument/2006/relationships" w:type="default" r:id="R6fb703383fa4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214383a084603" /><Relationship Type="http://schemas.openxmlformats.org/officeDocument/2006/relationships/footer" Target="/word/footer1.xml" Id="R6fb703383fa4447a" /></Relationships>
</file>