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3291dbc05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BAVARIA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BAVARIA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15e4c45a6498e"/>
      <w:footerReference xmlns:r="http://schemas.openxmlformats.org/officeDocument/2006/relationships" w:type="default" r:id="R1624a775c248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15e4c45a6498e" /><Relationship Type="http://schemas.openxmlformats.org/officeDocument/2006/relationships/footer" Target="/word/footer1.xml" Id="R1624a775c2484a62" /></Relationships>
</file>