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6382025bc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fd3363fbe3c749c8"/>
      <w:footerReference xmlns:r="http://schemas.openxmlformats.org/officeDocument/2006/relationships" w:type="default" r:id="R591593167eb9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363fbe3c749c8" /><Relationship Type="http://schemas.openxmlformats.org/officeDocument/2006/relationships/footer" Target="/word/footer1.xml" Id="R591593167eb9463f" /></Relationships>
</file>