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8decb9d58c421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TOOGOOD AS</w:t>
      </w:r>
    </w:p>
    <w:sectPr>
      <w:headerReference xmlns:r="http://schemas.openxmlformats.org/officeDocument/2006/relationships" w:type="default" r:id="R4c2f775037734669"/>
      <w:footerReference xmlns:r="http://schemas.openxmlformats.org/officeDocument/2006/relationships" w:type="default" r:id="Rc09825da543243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TOOGOOD AS   ·   Org.nr 989 227 025   ·   c/o Mari Braaten, Kolderups vei 2B   ·   0587 OSLO   ·   mari.braaten@gmail.no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TOOGOOD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2f775037734669" /><Relationship Type="http://schemas.openxmlformats.org/officeDocument/2006/relationships/footer" Target="/word/footer1.xml" Id="Rc09825da54324342" /></Relationships>
</file>