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4662db535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96fb1092ef6747ce"/>
      <w:footerReference xmlns:r="http://schemas.openxmlformats.org/officeDocument/2006/relationships" w:type="default" r:id="Read7a6f9e5e6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b1092ef6747ce" /><Relationship Type="http://schemas.openxmlformats.org/officeDocument/2006/relationships/footer" Target="/word/footer1.xml" Id="Read7a6f9e5e6423a" /></Relationships>
</file>