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e5677b822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PSAKTIV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02faa5eeb2204b29"/>
      <w:footerReference xmlns:r="http://schemas.openxmlformats.org/officeDocument/2006/relationships" w:type="default" r:id="R809835c29dfa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aa5eeb2204b29" /><Relationship Type="http://schemas.openxmlformats.org/officeDocument/2006/relationships/footer" Target="/word/footer1.xml" Id="R809835c29dfa4e8a" /></Relationships>
</file>